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 logo peut être utilisé sur tous les fonds autres que le blanc ou le noir ou couleurs très foncées.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Merci de nous consulter si vous avez un doute ou des questions.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Nous restons à votre écoute sur graphisme@contact-hotel.com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